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прием к врачу поликлиники Вы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можете: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обратившись  в регистратуру поликлиники;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позвонив по телефонам в регистратуру поликлиники: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+7(846)374-31-80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 по Интернету;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осуществляется гражданином самостоятельно, без участия медицинских работников, через интернет.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 самостоятельно заходит на информационный портал;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Выбирает медицинскую организацию;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Производит идентификацию по данным полиса ОМС и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 РФ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Выбирает врача;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Выбирает дату и время приема;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запись на прием и получает талон (при наличии принтера).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 </w:t>
      </w:r>
      <w:proofErr w:type="spell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Инфомату</w:t>
      </w:r>
      <w:proofErr w:type="spell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записи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  по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Интернету  и  </w:t>
      </w:r>
      <w:proofErr w:type="spell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Инфомату</w:t>
      </w:r>
      <w:proofErr w:type="spell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отображается на рабочих местах регистраторов.</w:t>
      </w:r>
    </w:p>
    <w:p w:rsid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алон на прием к врачу специалисту можно получить </w:t>
      </w: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«сегодня на сегодня»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 8.00 в регистратуре поликлиники в день обращения при личной явке или по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7(846)374-31-75</w:t>
      </w:r>
      <w:r w:rsidRPr="00930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930611" w:rsidRPr="00930611" w:rsidRDefault="00930611" w:rsidP="00930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</w:t>
      </w:r>
    </w:p>
    <w:p w:rsidR="00930611" w:rsidRPr="00930611" w:rsidRDefault="00930611" w:rsidP="00930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</w:p>
    <w:p w:rsidR="00930611" w:rsidRPr="00930611" w:rsidRDefault="00930611" w:rsidP="00930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</w:t>
      </w:r>
    </w:p>
    <w:p w:rsidR="00930611" w:rsidRPr="00930611" w:rsidRDefault="00930611" w:rsidP="00930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данным регистрации на основании документа, удостоверяющего</w:t>
      </w:r>
    </w:p>
    <w:p w:rsidR="00930611" w:rsidRPr="00930611" w:rsidRDefault="00930611" w:rsidP="00930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(паспорт, свидетельство о регистрации)</w:t>
      </w:r>
    </w:p>
    <w:p w:rsidR="00930611" w:rsidRPr="00930611" w:rsidRDefault="00930611" w:rsidP="0093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паспорта</w:t>
      </w:r>
    </w:p>
    <w:p w:rsidR="00930611" w:rsidRPr="00930611" w:rsidRDefault="00930611" w:rsidP="0093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</w:p>
    <w:p w:rsidR="00930611" w:rsidRPr="00930611" w:rsidRDefault="00930611" w:rsidP="0093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полиса ОМС, наименование страховой организации</w:t>
      </w:r>
    </w:p>
    <w:p w:rsidR="00930611" w:rsidRPr="00930611" w:rsidRDefault="00930611" w:rsidP="0093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30611" w:rsidRPr="00930611" w:rsidRDefault="00930611" w:rsidP="0093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согласие на медицинскую помощь</w:t>
      </w:r>
    </w:p>
    <w:p w:rsidR="00930611" w:rsidRPr="00930611" w:rsidRDefault="00930611" w:rsidP="00930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 имеет право на выбор врача, с учетом согласия врача.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у врача записавшемуся пациенту (по телефону, по </w:t>
      </w:r>
      <w:proofErr w:type="spell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Инфомату</w:t>
      </w:r>
      <w:proofErr w:type="spell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Интернету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обслуживается в регистратуре в порядке очереди.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Категории граждан, имеющих право на внеочередное медицинское обслуживание: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620"/>
      </w:tblGrid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ветераны войны;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члены семей погибших (умерших) инвалидов войны;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участники Великой Отечественной войны и ветераны боевых действий;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• другие льготные категории граждан.</w:t>
            </w:r>
          </w:p>
        </w:tc>
      </w:tr>
    </w:tbl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обратившимся в амбулаторно-поликлиническое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до приёма врачом посетить флюорографический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Интернет, </w:t>
      </w:r>
      <w:proofErr w:type="spellStart"/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ПРОСИМ ВАС за день до даты посещения врача УТОЧНИТЬ в регистратуре состоится ли прием (болезнь врача, курсы, отпуск и др.), а также информировать, в случае если Вы не сможете посетить врача. 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проблем, вопросов и пожеланий по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 записи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обращаться к администрации поликлиники или в письменном обращении  в «Ящик замечаний и предложений», который находится возле  регистратуры.</w:t>
      </w:r>
    </w:p>
    <w:p w:rsid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Медицинская </w:t>
      </w:r>
      <w:proofErr w:type="gramStart"/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  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 поликлиники и должна храниться в  поликлинике , на руки не выдается, а переносится регистраторами в кабинеты.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Выдача амбулаторной карты запрещается.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на первичный прием\консультацию\обследование при себе иметь:</w:t>
      </w:r>
    </w:p>
    <w:p w:rsidR="00930611" w:rsidRPr="00930611" w:rsidRDefault="00930611" w:rsidP="009306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930611" w:rsidRDefault="00930611" w:rsidP="009306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страхования.</w:t>
      </w:r>
    </w:p>
    <w:p w:rsidR="00930611" w:rsidRPr="00930611" w:rsidRDefault="00930611" w:rsidP="009306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930611" w:rsidRPr="00930611" w:rsidRDefault="00930611" w:rsidP="0093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920B94" w:rsidRDefault="00930611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ФГДС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 с 8.00 до </w:t>
      </w:r>
      <w:r w:rsid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пятницу по направлению врача,  который информирует пациента о необходимости проведения соответствующей подготовки </w:t>
      </w:r>
      <w:r w:rsid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0B94"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диагностике желудка включает следующие правила: </w:t>
      </w:r>
    </w:p>
    <w:p w:rsidR="00920B94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последний прием пищи за 12 часов до предполагаемого исследования; </w:t>
      </w:r>
    </w:p>
    <w:p w:rsidR="00920B94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ужин накануне дня обследования должен состоять из легкоусвояемых продуктов (гречневая каша с куриным мясом, тушеная рыба); </w:t>
      </w:r>
    </w:p>
    <w:p w:rsidR="00920B94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от курения перед процедурой ФГДС; </w:t>
      </w:r>
    </w:p>
    <w:p w:rsidR="00920B94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легких успокоительных перед сном (эмоциональным пациентам, испытывающим страх перед предстоящим исследованием); </w:t>
      </w:r>
    </w:p>
    <w:p w:rsidR="00920B94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отказ от приема лекарственных средств утром перед </w:t>
      </w:r>
      <w:proofErr w:type="spellStart"/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фиброскопией</w:t>
      </w:r>
      <w:proofErr w:type="spellEnd"/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0611" w:rsidRPr="00930611" w:rsidRDefault="00920B94" w:rsidP="00920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определенной диеты за 2 дня</w:t>
      </w:r>
      <w:proofErr w:type="gramStart"/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0611"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611" w:rsidRPr="009306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Кабинет</w:t>
      </w:r>
      <w:proofErr w:type="gramEnd"/>
      <w:r w:rsidRPr="00920B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109</w:t>
      </w:r>
      <w:r w:rsidR="00930611" w:rsidRPr="009306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Флюорографическое обследование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454"/>
        <w:gridCol w:w="2391"/>
        <w:gridCol w:w="1395"/>
      </w:tblGrid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B700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 w:rsidR="00B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08.00 - 19.00</w:t>
            </w:r>
          </w:p>
        </w:tc>
      </w:tr>
    </w:tbl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Электрокардиография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пациенту по направлению врача. Кабинет ЭКГ осуществляет приём пациентов с 8.00 до 1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0 ежедневно с понедельника по пятницу.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лечащим врачом. Кабинет УЗИ осуществляет приём пациентов:         </w:t>
      </w:r>
    </w:p>
    <w:tbl>
      <w:tblPr>
        <w:tblW w:w="0" w:type="auto"/>
        <w:tblCellSpacing w:w="15" w:type="dxa"/>
        <w:tblInd w:w="-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1116"/>
        <w:gridCol w:w="91"/>
      </w:tblGrid>
      <w:tr w:rsidR="00B70007" w:rsidRPr="00930611" w:rsidTr="00B70007">
        <w:trPr>
          <w:tblCellSpacing w:w="15" w:type="dxa"/>
        </w:trPr>
        <w:tc>
          <w:tcPr>
            <w:tcW w:w="5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007" w:rsidRPr="00930611" w:rsidRDefault="00B70007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 </w:t>
            </w:r>
          </w:p>
        </w:tc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007" w:rsidRPr="00930611" w:rsidRDefault="00B70007" w:rsidP="00B700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0007" w:rsidRPr="00930611" w:rsidRDefault="00B70007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007" w:rsidRPr="00930611" w:rsidTr="00B70007">
        <w:trPr>
          <w:tblCellSpacing w:w="15" w:type="dxa"/>
        </w:trPr>
        <w:tc>
          <w:tcPr>
            <w:tcW w:w="5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007" w:rsidRPr="00930611" w:rsidRDefault="00B70007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007" w:rsidRPr="00930611" w:rsidRDefault="00B70007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0007" w:rsidRPr="00930611" w:rsidRDefault="00B70007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Рентген</w:t>
      </w: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ологическое обследование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Рентгенологическое обследование выполняется в кабинете 1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03"/>
        <w:gridCol w:w="1395"/>
      </w:tblGrid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  с понедельника по пятницу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B700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</w:t>
            </w:r>
            <w:r w:rsidR="00B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30611" w:rsidRPr="00930611" w:rsidTr="00930611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11" w:rsidRPr="00930611" w:rsidRDefault="00930611" w:rsidP="009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и приём биоматериала на </w:t>
      </w: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клинический анализ крови, общий анализ мочи, анализ кала, анализ мокроты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</w:t>
      </w:r>
      <w:proofErr w:type="gramStart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ежедневно с понедельника по пятницу.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биоматериала на </w:t>
      </w:r>
      <w:r w:rsidRPr="0093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крови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лечащего врача, без предварительной записи в процедурном кабинете 121 с 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0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0438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8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0 ежедневно с понедельника по пятницу.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режимом работы узких специалистов Вы можете ознакомиться на информационном стенде </w:t>
      </w:r>
      <w:bookmarkStart w:id="0" w:name="_GoBack"/>
      <w:bookmarkEnd w:id="0"/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поликлиники, а также в регистратуре.</w:t>
      </w:r>
    </w:p>
    <w:p w:rsidR="00930611" w:rsidRPr="00930611" w:rsidRDefault="00930611" w:rsidP="00930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изменения в расписании уточняйте по телефону регистратуры.</w:t>
      </w:r>
    </w:p>
    <w:p w:rsidR="00730B8C" w:rsidRDefault="00730B8C"/>
    <w:sectPr w:rsidR="007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94A"/>
    <w:multiLevelType w:val="multilevel"/>
    <w:tmpl w:val="DCD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55451"/>
    <w:multiLevelType w:val="multilevel"/>
    <w:tmpl w:val="DBC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72463"/>
    <w:multiLevelType w:val="multilevel"/>
    <w:tmpl w:val="498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11"/>
    <w:rsid w:val="0000022F"/>
    <w:rsid w:val="000016E1"/>
    <w:rsid w:val="00040AD9"/>
    <w:rsid w:val="000422E8"/>
    <w:rsid w:val="000438A5"/>
    <w:rsid w:val="00046304"/>
    <w:rsid w:val="000511B0"/>
    <w:rsid w:val="000737DA"/>
    <w:rsid w:val="000822A5"/>
    <w:rsid w:val="00090C13"/>
    <w:rsid w:val="00091E66"/>
    <w:rsid w:val="000937D2"/>
    <w:rsid w:val="000A309C"/>
    <w:rsid w:val="0012652B"/>
    <w:rsid w:val="00126C66"/>
    <w:rsid w:val="001726B7"/>
    <w:rsid w:val="001C10C1"/>
    <w:rsid w:val="001C77FB"/>
    <w:rsid w:val="00202436"/>
    <w:rsid w:val="002311E7"/>
    <w:rsid w:val="0023303F"/>
    <w:rsid w:val="00254871"/>
    <w:rsid w:val="00255B8D"/>
    <w:rsid w:val="0025636C"/>
    <w:rsid w:val="00261FF0"/>
    <w:rsid w:val="002743C8"/>
    <w:rsid w:val="00277FE1"/>
    <w:rsid w:val="00280AE1"/>
    <w:rsid w:val="002828F8"/>
    <w:rsid w:val="002B1AF8"/>
    <w:rsid w:val="002B4871"/>
    <w:rsid w:val="002C0576"/>
    <w:rsid w:val="00336E78"/>
    <w:rsid w:val="00342CA8"/>
    <w:rsid w:val="0034350E"/>
    <w:rsid w:val="00343E54"/>
    <w:rsid w:val="003805FD"/>
    <w:rsid w:val="00381BBB"/>
    <w:rsid w:val="00387142"/>
    <w:rsid w:val="00390C17"/>
    <w:rsid w:val="003A0CA0"/>
    <w:rsid w:val="003B33A5"/>
    <w:rsid w:val="003D10B1"/>
    <w:rsid w:val="003E3A2E"/>
    <w:rsid w:val="00432AF7"/>
    <w:rsid w:val="004336A4"/>
    <w:rsid w:val="004340C1"/>
    <w:rsid w:val="004360D3"/>
    <w:rsid w:val="00447900"/>
    <w:rsid w:val="00451DC2"/>
    <w:rsid w:val="0045420D"/>
    <w:rsid w:val="00457B03"/>
    <w:rsid w:val="00470AE8"/>
    <w:rsid w:val="00472D74"/>
    <w:rsid w:val="00472F87"/>
    <w:rsid w:val="004741A3"/>
    <w:rsid w:val="00490248"/>
    <w:rsid w:val="004D5D62"/>
    <w:rsid w:val="004D620B"/>
    <w:rsid w:val="004E4CF6"/>
    <w:rsid w:val="00516F97"/>
    <w:rsid w:val="005239DF"/>
    <w:rsid w:val="00543AC5"/>
    <w:rsid w:val="00560CCF"/>
    <w:rsid w:val="005728BA"/>
    <w:rsid w:val="005772DB"/>
    <w:rsid w:val="005A0612"/>
    <w:rsid w:val="005A441C"/>
    <w:rsid w:val="005C64D3"/>
    <w:rsid w:val="005D0428"/>
    <w:rsid w:val="005E659A"/>
    <w:rsid w:val="005E7D40"/>
    <w:rsid w:val="0063071A"/>
    <w:rsid w:val="0063251C"/>
    <w:rsid w:val="00662F41"/>
    <w:rsid w:val="0067287A"/>
    <w:rsid w:val="00677629"/>
    <w:rsid w:val="00685DCD"/>
    <w:rsid w:val="006C7720"/>
    <w:rsid w:val="006F655C"/>
    <w:rsid w:val="006F7DA8"/>
    <w:rsid w:val="00704207"/>
    <w:rsid w:val="00727A42"/>
    <w:rsid w:val="00730B8C"/>
    <w:rsid w:val="00733627"/>
    <w:rsid w:val="00744E5E"/>
    <w:rsid w:val="00761D6F"/>
    <w:rsid w:val="00782533"/>
    <w:rsid w:val="007A70C1"/>
    <w:rsid w:val="007C204A"/>
    <w:rsid w:val="007D391C"/>
    <w:rsid w:val="007F529B"/>
    <w:rsid w:val="00803837"/>
    <w:rsid w:val="00815B5C"/>
    <w:rsid w:val="00824C1C"/>
    <w:rsid w:val="008547D0"/>
    <w:rsid w:val="008648E4"/>
    <w:rsid w:val="008865DF"/>
    <w:rsid w:val="008A684A"/>
    <w:rsid w:val="008A75C5"/>
    <w:rsid w:val="008B6F28"/>
    <w:rsid w:val="008D672C"/>
    <w:rsid w:val="008F093D"/>
    <w:rsid w:val="00900403"/>
    <w:rsid w:val="00920B94"/>
    <w:rsid w:val="0092125A"/>
    <w:rsid w:val="00930611"/>
    <w:rsid w:val="00944955"/>
    <w:rsid w:val="00947D7B"/>
    <w:rsid w:val="00964D4B"/>
    <w:rsid w:val="009705AB"/>
    <w:rsid w:val="00983464"/>
    <w:rsid w:val="00993D26"/>
    <w:rsid w:val="00996EE8"/>
    <w:rsid w:val="009C5E97"/>
    <w:rsid w:val="00A03168"/>
    <w:rsid w:val="00A07B22"/>
    <w:rsid w:val="00A44C0B"/>
    <w:rsid w:val="00A603B7"/>
    <w:rsid w:val="00A85A42"/>
    <w:rsid w:val="00AB3516"/>
    <w:rsid w:val="00AB4894"/>
    <w:rsid w:val="00AE4816"/>
    <w:rsid w:val="00AF0BD2"/>
    <w:rsid w:val="00AF4A31"/>
    <w:rsid w:val="00B04AD8"/>
    <w:rsid w:val="00B36E65"/>
    <w:rsid w:val="00B40DE4"/>
    <w:rsid w:val="00B42568"/>
    <w:rsid w:val="00B67D67"/>
    <w:rsid w:val="00B70007"/>
    <w:rsid w:val="00B7553C"/>
    <w:rsid w:val="00BC0ECD"/>
    <w:rsid w:val="00C144B5"/>
    <w:rsid w:val="00C24564"/>
    <w:rsid w:val="00C2717F"/>
    <w:rsid w:val="00C42388"/>
    <w:rsid w:val="00C85DF7"/>
    <w:rsid w:val="00C95E5E"/>
    <w:rsid w:val="00CA77E4"/>
    <w:rsid w:val="00CC5E1B"/>
    <w:rsid w:val="00CC62A7"/>
    <w:rsid w:val="00CD5EBB"/>
    <w:rsid w:val="00D03498"/>
    <w:rsid w:val="00D11792"/>
    <w:rsid w:val="00D11AD7"/>
    <w:rsid w:val="00D25251"/>
    <w:rsid w:val="00D26819"/>
    <w:rsid w:val="00D429B1"/>
    <w:rsid w:val="00DA1BC2"/>
    <w:rsid w:val="00DA46D9"/>
    <w:rsid w:val="00DD3034"/>
    <w:rsid w:val="00DD655C"/>
    <w:rsid w:val="00DE3813"/>
    <w:rsid w:val="00DF7C7A"/>
    <w:rsid w:val="00E0279A"/>
    <w:rsid w:val="00E11AD3"/>
    <w:rsid w:val="00E24382"/>
    <w:rsid w:val="00E52000"/>
    <w:rsid w:val="00E53D8F"/>
    <w:rsid w:val="00E857F6"/>
    <w:rsid w:val="00E940B6"/>
    <w:rsid w:val="00E95C25"/>
    <w:rsid w:val="00EB606A"/>
    <w:rsid w:val="00ED14E7"/>
    <w:rsid w:val="00EF087A"/>
    <w:rsid w:val="00EF4B65"/>
    <w:rsid w:val="00F22785"/>
    <w:rsid w:val="00F26552"/>
    <w:rsid w:val="00F3604F"/>
    <w:rsid w:val="00F64BE8"/>
    <w:rsid w:val="00F66693"/>
    <w:rsid w:val="00FB347C"/>
    <w:rsid w:val="00FC0551"/>
    <w:rsid w:val="00FD1FAD"/>
    <w:rsid w:val="00FE04BD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B478-29A9-43C7-AF1A-F0403BE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Максим Борисович</dc:creator>
  <cp:keywords/>
  <dc:description/>
  <cp:lastModifiedBy>Чесноков Максим Борисович</cp:lastModifiedBy>
  <cp:revision>1</cp:revision>
  <dcterms:created xsi:type="dcterms:W3CDTF">2017-03-01T08:16:00Z</dcterms:created>
  <dcterms:modified xsi:type="dcterms:W3CDTF">2017-03-01T08:50:00Z</dcterms:modified>
</cp:coreProperties>
</file>